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9D" w:rsidRPr="00C34DF6" w:rsidRDefault="0070529D" w:rsidP="00C10E18">
      <w:pPr>
        <w:pStyle w:val="Normal1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jx6zxqskhy6c" w:colFirst="0" w:colLast="0"/>
      <w:bookmarkEnd w:id="0"/>
      <w:r w:rsidRPr="00C34DF6">
        <w:rPr>
          <w:rFonts w:ascii="Arial" w:hAnsi="Arial" w:cs="Arial"/>
          <w:b/>
          <w:bCs/>
        </w:rPr>
        <w:t>ANEXO IV - DESEMPENHO DIDÁTICO</w:t>
      </w:r>
    </w:p>
    <w:p w:rsidR="0070529D" w:rsidRPr="00C34DF6" w:rsidRDefault="0070529D">
      <w:pPr>
        <w:pStyle w:val="Normal1"/>
        <w:spacing w:after="0" w:line="240" w:lineRule="auto"/>
        <w:jc w:val="center"/>
        <w:rPr>
          <w:rFonts w:ascii="Arial" w:hAnsi="Arial" w:cs="Arial"/>
          <w:color w:val="00000A"/>
        </w:rPr>
      </w:pPr>
    </w:p>
    <w:p w:rsidR="0070529D" w:rsidRPr="00C34DF6" w:rsidRDefault="0070529D">
      <w:pPr>
        <w:pStyle w:val="Normal1"/>
        <w:widowControl w:val="0"/>
        <w:tabs>
          <w:tab w:val="left" w:pos="709"/>
        </w:tabs>
        <w:spacing w:line="240" w:lineRule="auto"/>
        <w:jc w:val="center"/>
        <w:rPr>
          <w:rFonts w:ascii="Arial" w:hAnsi="Arial" w:cs="Arial"/>
          <w:color w:val="00000A"/>
        </w:rPr>
      </w:pPr>
      <w:r w:rsidRPr="00C34DF6">
        <w:rPr>
          <w:rFonts w:ascii="Arial" w:hAnsi="Arial" w:cs="Arial"/>
          <w:b/>
          <w:bCs/>
          <w:color w:val="00000A"/>
        </w:rPr>
        <w:t>Ficha de avaliação da prova de desempenho didático</w:t>
      </w:r>
      <w:r w:rsidRPr="00C34DF6">
        <w:rPr>
          <w:rFonts w:ascii="Arial" w:hAnsi="Arial" w:cs="Arial"/>
          <w:color w:val="00000A"/>
        </w:rPr>
        <w:br/>
      </w:r>
      <w:r w:rsidRPr="00C34DF6">
        <w:rPr>
          <w:rFonts w:ascii="Arial" w:hAnsi="Arial" w:cs="Arial"/>
          <w:b/>
          <w:bCs/>
          <w:i/>
          <w:iCs/>
          <w:color w:val="00000A"/>
        </w:rPr>
        <w:t xml:space="preserve">Processo Seletivo Simplificado - Edital n° </w:t>
      </w:r>
      <w:r>
        <w:rPr>
          <w:rFonts w:ascii="Arial" w:hAnsi="Arial" w:cs="Arial"/>
          <w:b/>
          <w:bCs/>
          <w:i/>
          <w:iCs/>
          <w:color w:val="00000A"/>
        </w:rPr>
        <w:t>60</w:t>
      </w:r>
      <w:r w:rsidRPr="00C34DF6">
        <w:rPr>
          <w:rFonts w:ascii="Arial" w:hAnsi="Arial" w:cs="Arial"/>
          <w:b/>
          <w:bCs/>
          <w:i/>
          <w:iCs/>
          <w:color w:val="00000A"/>
        </w:rPr>
        <w:t>/2018</w:t>
      </w:r>
    </w:p>
    <w:p w:rsidR="0070529D" w:rsidRPr="00C10E18" w:rsidRDefault="0070529D">
      <w:pPr>
        <w:pStyle w:val="Normal1"/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Candidato:__________________________________________________________________</w:t>
      </w:r>
    </w:p>
    <w:p w:rsidR="0070529D" w:rsidRPr="00C10E18" w:rsidRDefault="0070529D">
      <w:pPr>
        <w:pStyle w:val="Normal1"/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Área:______________________________________________________________________</w:t>
      </w:r>
    </w:p>
    <w:p w:rsidR="0070529D" w:rsidRPr="00C10E18" w:rsidRDefault="0070529D">
      <w:pPr>
        <w:pStyle w:val="Normal1"/>
        <w:widowControl w:val="0"/>
        <w:tabs>
          <w:tab w:val="left" w:pos="709"/>
        </w:tabs>
        <w:spacing w:line="24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Tema da aula:</w:t>
      </w:r>
      <w:r w:rsidRPr="00C10E18">
        <w:rPr>
          <w:rFonts w:ascii="Arial" w:hAnsi="Arial" w:cs="Arial"/>
          <w:color w:val="00000A"/>
        </w:rPr>
        <w:t>_________________________________</w:t>
      </w:r>
      <w:r>
        <w:rPr>
          <w:rFonts w:ascii="Arial" w:hAnsi="Arial" w:cs="Arial"/>
          <w:color w:val="00000A"/>
        </w:rPr>
        <w:t>______________________________</w:t>
      </w:r>
    </w:p>
    <w:p w:rsidR="0070529D" w:rsidRPr="00C10E18" w:rsidRDefault="0070529D">
      <w:pPr>
        <w:pStyle w:val="Normal1"/>
        <w:widowControl w:val="0"/>
        <w:tabs>
          <w:tab w:val="left" w:pos="709"/>
        </w:tabs>
        <w:spacing w:line="240" w:lineRule="auto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Data: ______________ Horário inicial: _______________   Horário final: ________________</w:t>
      </w:r>
    </w:p>
    <w:tbl>
      <w:tblPr>
        <w:tblW w:w="1030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545"/>
        <w:gridCol w:w="1380"/>
        <w:gridCol w:w="1379"/>
      </w:tblGrid>
      <w:tr w:rsidR="0070529D" w:rsidRPr="00C10E18">
        <w:trPr>
          <w:trHeight w:val="300"/>
          <w:jc w:val="center"/>
        </w:trPr>
        <w:tc>
          <w:tcPr>
            <w:tcW w:w="7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Critérios</w:t>
            </w:r>
          </w:p>
        </w:tc>
        <w:tc>
          <w:tcPr>
            <w:tcW w:w="13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Pontuação Máxima</w:t>
            </w:r>
          </w:p>
        </w:tc>
        <w:tc>
          <w:tcPr>
            <w:tcW w:w="13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Pontuação Atribuída</w:t>
            </w:r>
          </w:p>
        </w:tc>
      </w:tr>
      <w:tr w:rsidR="0070529D" w:rsidRPr="00C10E18">
        <w:trPr>
          <w:trHeight w:val="317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Bloco A – Apresentação do plano de 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41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1. Clareza e adequação dos objetivos ao tema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516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44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3. Adequação de tempos, metodologia e recursos didáticos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20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4. Indicação e pertinência das referências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20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Bloco B – Apresentação didática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75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1. Grau de conhecimento, domínio e atualidade do conteúdo.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43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2. Desenvolvimento do conteúdo de forma objetiva, clara e seqüencial.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25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3. Consistência argumentativa e capacidade de comunicação.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49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536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20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6. Articulação do conteúdo com o tema.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520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69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8. Utilização dos recursos didáticos disponíveis e sua interrelação.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color w:val="00000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rPr>
                <w:rFonts w:ascii="Arial" w:hAnsi="Arial" w:cs="Arial"/>
                <w:color w:val="00000A"/>
              </w:rPr>
            </w:pPr>
          </w:p>
        </w:tc>
      </w:tr>
      <w:tr w:rsidR="0070529D" w:rsidRPr="00C10E18">
        <w:trPr>
          <w:trHeight w:val="320"/>
          <w:jc w:val="center"/>
        </w:trPr>
        <w:tc>
          <w:tcPr>
            <w:tcW w:w="75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Total de Pontos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  <w:r w:rsidRPr="00C10E18">
              <w:rPr>
                <w:rFonts w:ascii="Arial" w:hAnsi="Arial" w:cs="Arial"/>
                <w:b/>
                <w:bCs/>
                <w:color w:val="00000A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70529D" w:rsidRPr="00C10E18" w:rsidRDefault="0070529D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</w:rPr>
            </w:pPr>
          </w:p>
        </w:tc>
      </w:tr>
    </w:tbl>
    <w:p w:rsidR="0070529D" w:rsidRDefault="0070529D" w:rsidP="00C34DF6">
      <w:pPr>
        <w:pStyle w:val="Normal1"/>
        <w:spacing w:before="120" w:after="0" w:line="240" w:lineRule="auto"/>
        <w:ind w:left="74" w:right="142"/>
        <w:jc w:val="both"/>
        <w:rPr>
          <w:rFonts w:ascii="Arial" w:hAnsi="Arial" w:cs="Arial"/>
          <w:b/>
          <w:bCs/>
          <w:color w:val="000000"/>
        </w:rPr>
      </w:pPr>
      <w:r w:rsidRPr="00C10E18">
        <w:rPr>
          <w:rFonts w:ascii="Arial" w:hAnsi="Arial" w:cs="Arial"/>
          <w:b/>
          <w:bCs/>
          <w:color w:val="000000"/>
        </w:rPr>
        <w:t>JUSTIFICATIVAS/OCORRÊNCIAS</w:t>
      </w:r>
      <w:r>
        <w:rPr>
          <w:rFonts w:ascii="Arial" w:hAnsi="Arial" w:cs="Arial"/>
          <w:b/>
          <w:bCs/>
          <w:color w:val="000000"/>
        </w:rPr>
        <w:t>:</w:t>
      </w:r>
    </w:p>
    <w:p w:rsidR="0070529D" w:rsidRPr="00C10E18" w:rsidRDefault="0070529D" w:rsidP="00C34DF6">
      <w:pPr>
        <w:pStyle w:val="Normal1"/>
        <w:spacing w:before="120" w:after="0" w:line="360" w:lineRule="auto"/>
        <w:ind w:left="74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529D" w:rsidRPr="00C10E18" w:rsidSect="003174F3">
      <w:headerReference w:type="default" r:id="rId6"/>
      <w:footerReference w:type="default" r:id="rId7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29D" w:rsidRDefault="0070529D" w:rsidP="00FC35CD">
      <w:pPr>
        <w:spacing w:after="0" w:line="240" w:lineRule="auto"/>
      </w:pPr>
      <w:r>
        <w:separator/>
      </w:r>
    </w:p>
  </w:endnote>
  <w:endnote w:type="continuationSeparator" w:id="0">
    <w:p w:rsidR="0070529D" w:rsidRDefault="0070529D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9D" w:rsidRDefault="0070529D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70529D" w:rsidRPr="0074432A" w:rsidRDefault="0070529D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70529D" w:rsidRPr="003174F3" w:rsidRDefault="0070529D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IV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29D" w:rsidRDefault="0070529D" w:rsidP="00FC35CD">
      <w:pPr>
        <w:spacing w:after="0" w:line="240" w:lineRule="auto"/>
      </w:pPr>
      <w:r>
        <w:separator/>
      </w:r>
    </w:p>
  </w:footnote>
  <w:footnote w:type="continuationSeparator" w:id="0">
    <w:p w:rsidR="0070529D" w:rsidRDefault="0070529D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02291C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70529D" w:rsidRDefault="0070529D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70529D" w:rsidRPr="0074432A" w:rsidRDefault="0070529D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2291C"/>
    <w:rsid w:val="000332B2"/>
    <w:rsid w:val="00044D4C"/>
    <w:rsid w:val="00053C1A"/>
    <w:rsid w:val="00060722"/>
    <w:rsid w:val="00067B79"/>
    <w:rsid w:val="000802C8"/>
    <w:rsid w:val="000836D7"/>
    <w:rsid w:val="00093D05"/>
    <w:rsid w:val="000B204C"/>
    <w:rsid w:val="000C19BD"/>
    <w:rsid w:val="000F04E0"/>
    <w:rsid w:val="00197A34"/>
    <w:rsid w:val="001B7EFC"/>
    <w:rsid w:val="001C0DD5"/>
    <w:rsid w:val="001D2269"/>
    <w:rsid w:val="0027176B"/>
    <w:rsid w:val="00281B0A"/>
    <w:rsid w:val="002C0325"/>
    <w:rsid w:val="003174F3"/>
    <w:rsid w:val="00334139"/>
    <w:rsid w:val="00346EDF"/>
    <w:rsid w:val="003652E0"/>
    <w:rsid w:val="003D2571"/>
    <w:rsid w:val="004420B9"/>
    <w:rsid w:val="00445A43"/>
    <w:rsid w:val="004562DD"/>
    <w:rsid w:val="00456AC6"/>
    <w:rsid w:val="004E3E5E"/>
    <w:rsid w:val="00514343"/>
    <w:rsid w:val="00554836"/>
    <w:rsid w:val="00570954"/>
    <w:rsid w:val="00582A49"/>
    <w:rsid w:val="005972D1"/>
    <w:rsid w:val="005A0FAF"/>
    <w:rsid w:val="005A7013"/>
    <w:rsid w:val="005C5C12"/>
    <w:rsid w:val="006239BB"/>
    <w:rsid w:val="00645863"/>
    <w:rsid w:val="00676897"/>
    <w:rsid w:val="0069313A"/>
    <w:rsid w:val="006C067F"/>
    <w:rsid w:val="0070529D"/>
    <w:rsid w:val="007226F0"/>
    <w:rsid w:val="0074432A"/>
    <w:rsid w:val="007478FD"/>
    <w:rsid w:val="00764B86"/>
    <w:rsid w:val="007773F2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B77FA"/>
    <w:rsid w:val="00B17226"/>
    <w:rsid w:val="00B178BF"/>
    <w:rsid w:val="00B25D61"/>
    <w:rsid w:val="00BA22E9"/>
    <w:rsid w:val="00C10E18"/>
    <w:rsid w:val="00C34DF6"/>
    <w:rsid w:val="00C4532A"/>
    <w:rsid w:val="00CB665B"/>
    <w:rsid w:val="00D021EC"/>
    <w:rsid w:val="00D27E6B"/>
    <w:rsid w:val="00D3072D"/>
    <w:rsid w:val="00D3107F"/>
    <w:rsid w:val="00D342B4"/>
    <w:rsid w:val="00D35B2E"/>
    <w:rsid w:val="00D70C6E"/>
    <w:rsid w:val="00D9305E"/>
    <w:rsid w:val="00D952C3"/>
    <w:rsid w:val="00DB4BF1"/>
    <w:rsid w:val="00DE2970"/>
    <w:rsid w:val="00DF782F"/>
    <w:rsid w:val="00E04172"/>
    <w:rsid w:val="00E14E63"/>
    <w:rsid w:val="00E56002"/>
    <w:rsid w:val="00E6073A"/>
    <w:rsid w:val="00E65099"/>
    <w:rsid w:val="00E7756A"/>
    <w:rsid w:val="00ED0055"/>
    <w:rsid w:val="00ED3135"/>
    <w:rsid w:val="00EF49FE"/>
    <w:rsid w:val="00F012D6"/>
    <w:rsid w:val="00F24548"/>
    <w:rsid w:val="00F539BE"/>
    <w:rsid w:val="00FA7070"/>
    <w:rsid w:val="00FC35C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298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>emmanuel</dc:creator>
  <cp:keywords/>
  <dc:description/>
  <cp:lastModifiedBy>emmanuel</cp:lastModifiedBy>
  <cp:revision>3</cp:revision>
  <cp:lastPrinted>2018-11-14T17:20:00Z</cp:lastPrinted>
  <dcterms:created xsi:type="dcterms:W3CDTF">2018-11-19T16:32:00Z</dcterms:created>
  <dcterms:modified xsi:type="dcterms:W3CDTF">2018-11-19T16:37:00Z</dcterms:modified>
</cp:coreProperties>
</file>